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4824" w:rsidRDefault="00B14824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B80760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A212E">
        <w:rPr>
          <w:rFonts w:ascii="Times New Roman" w:hAnsi="Times New Roman" w:cs="Times New Roman"/>
          <w:b/>
          <w:sz w:val="24"/>
          <w:szCs w:val="24"/>
        </w:rPr>
        <w:t>64</w:t>
      </w:r>
      <w:r w:rsidR="00133B8D">
        <w:rPr>
          <w:rFonts w:ascii="Times New Roman" w:hAnsi="Times New Roman" w:cs="Times New Roman"/>
          <w:b/>
          <w:sz w:val="24"/>
          <w:szCs w:val="24"/>
        </w:rPr>
        <w:t>5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A212E">
        <w:rPr>
          <w:rFonts w:ascii="Times New Roman" w:hAnsi="Times New Roman" w:cs="Times New Roman"/>
          <w:sz w:val="24"/>
          <w:szCs w:val="24"/>
        </w:rPr>
        <w:t>00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435F" w:rsidRDefault="00EA435F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435F" w:rsidRPr="00D66848" w:rsidRDefault="00EA435F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435F" w:rsidRPr="00D66848" w:rsidRDefault="00EA435F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435F" w:rsidRPr="00D66848" w:rsidRDefault="00EA435F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435F" w:rsidRDefault="00EA435F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435F" w:rsidRDefault="00EA435F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A212E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КЗК-3</w:t>
      </w:r>
      <w:r w:rsidR="00484671" w:rsidRPr="0085766D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133B8D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 на КЗК г-</w:t>
      </w:r>
      <w:r w:rsidR="00133B8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33B8D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33B8D" w:rsidRPr="00A34DC5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133B8D" w:rsidRPr="00A34DC5">
        <w:rPr>
          <w:rFonts w:ascii="Times New Roman" w:hAnsi="Times New Roman"/>
          <w:color w:val="000000"/>
          <w:sz w:val="24"/>
          <w:szCs w:val="24"/>
          <w:lang w:eastAsia="bg-BG"/>
        </w:rPr>
        <w:t>Елитком</w:t>
      </w:r>
      <w:proofErr w:type="spellEnd"/>
      <w:r w:rsidR="00133B8D" w:rsidRPr="00A34DC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95</w:t>
      </w:r>
      <w:r w:rsidR="00133B8D" w:rsidRPr="00A34DC5">
        <w:rPr>
          <w:rStyle w:val="outputtext"/>
          <w:rFonts w:ascii="Times New Roman" w:hAnsi="Times New Roman"/>
          <w:sz w:val="24"/>
          <w:szCs w:val="24"/>
        </w:rPr>
        <w:t xml:space="preserve">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85766D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14824">
        <w:rPr>
          <w:rFonts w:ascii="Times New Roman" w:hAnsi="Times New Roman" w:cs="Times New Roman"/>
          <w:sz w:val="24"/>
          <w:szCs w:val="24"/>
        </w:rPr>
        <w:t>от адв. Д. П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69EF" w:rsidRDefault="00EA67CE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133B8D"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Главен директор на Главна дирекция „Изпълнение на наказанията“</w:t>
      </w:r>
      <w:r w:rsidR="00133B8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B14824">
        <w:rPr>
          <w:rFonts w:ascii="Times New Roman" w:hAnsi="Times New Roman" w:cs="Times New Roman"/>
          <w:color w:val="000000" w:themeColor="text1"/>
          <w:sz w:val="24"/>
          <w:szCs w:val="24"/>
        </w:rPr>
        <w:t>юр. Р. Л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1482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юр. Л. К.</w:t>
      </w:r>
      <w:r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85766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435F" w:rsidRDefault="00EA435F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14824" w:rsidRDefault="00B1482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B1482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8576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B1482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К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DA4E7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</w:t>
      </w:r>
      <w:r w:rsidR="0085766D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жалбата.</w:t>
      </w:r>
    </w:p>
    <w:p w:rsidR="0085766D" w:rsidRDefault="0085766D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B1482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П</w:t>
      </w:r>
      <w:r w:rsidR="00D66848">
        <w:rPr>
          <w:rFonts w:ascii="Times New Roman" w:hAnsi="Times New Roman" w:cs="Times New Roman"/>
          <w:sz w:val="24"/>
          <w:szCs w:val="24"/>
        </w:rPr>
        <w:t>.:</w:t>
      </w:r>
    </w:p>
    <w:p w:rsidR="0057319B" w:rsidRDefault="00DA4E77" w:rsidP="008576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85766D" w:rsidRPr="0085766D">
        <w:rPr>
          <w:rFonts w:ascii="Times New Roman" w:hAnsi="Times New Roman" w:cs="Times New Roman"/>
          <w:sz w:val="24"/>
          <w:szCs w:val="24"/>
        </w:rPr>
        <w:t>Уважаем</w:t>
      </w:r>
      <w:r w:rsidR="0085766D">
        <w:rPr>
          <w:rFonts w:ascii="Times New Roman" w:hAnsi="Times New Roman" w:cs="Times New Roman"/>
          <w:sz w:val="24"/>
          <w:szCs w:val="24"/>
        </w:rPr>
        <w:t>а</w:t>
      </w:r>
      <w:r w:rsidR="0085766D" w:rsidRPr="0085766D">
        <w:rPr>
          <w:rFonts w:ascii="Times New Roman" w:hAnsi="Times New Roman" w:cs="Times New Roman"/>
          <w:sz w:val="24"/>
          <w:szCs w:val="24"/>
        </w:rPr>
        <w:t xml:space="preserve"> госпожо председател</w:t>
      </w:r>
      <w:r w:rsidR="0085766D">
        <w:rPr>
          <w:rFonts w:ascii="Times New Roman" w:hAnsi="Times New Roman" w:cs="Times New Roman"/>
          <w:sz w:val="24"/>
          <w:szCs w:val="24"/>
        </w:rPr>
        <w:t>,</w:t>
      </w:r>
      <w:r w:rsidR="0085766D" w:rsidRPr="0085766D">
        <w:rPr>
          <w:rFonts w:ascii="Times New Roman" w:hAnsi="Times New Roman" w:cs="Times New Roman"/>
          <w:sz w:val="24"/>
          <w:szCs w:val="24"/>
        </w:rPr>
        <w:t xml:space="preserve"> уважаеми членове</w:t>
      </w:r>
      <w:r w:rsidR="0085766D">
        <w:rPr>
          <w:rFonts w:ascii="Times New Roman" w:hAnsi="Times New Roman" w:cs="Times New Roman"/>
          <w:sz w:val="24"/>
          <w:szCs w:val="24"/>
        </w:rPr>
        <w:t>,</w:t>
      </w:r>
      <w:r w:rsidR="0085766D" w:rsidRPr="0085766D">
        <w:rPr>
          <w:rFonts w:ascii="Times New Roman" w:hAnsi="Times New Roman" w:cs="Times New Roman"/>
          <w:sz w:val="24"/>
          <w:szCs w:val="24"/>
        </w:rPr>
        <w:t xml:space="preserve"> поддържаме изцяло депозираната жалба и считам</w:t>
      </w:r>
      <w:r w:rsidR="0085766D">
        <w:rPr>
          <w:rFonts w:ascii="Times New Roman" w:hAnsi="Times New Roman" w:cs="Times New Roman"/>
          <w:sz w:val="24"/>
          <w:szCs w:val="24"/>
        </w:rPr>
        <w:t>,</w:t>
      </w:r>
      <w:r w:rsidR="0085766D" w:rsidRPr="0085766D">
        <w:rPr>
          <w:rFonts w:ascii="Times New Roman" w:hAnsi="Times New Roman" w:cs="Times New Roman"/>
          <w:sz w:val="24"/>
          <w:szCs w:val="24"/>
        </w:rPr>
        <w:t xml:space="preserve"> че изложените в жалбата обстоятелства и аргументи доказват наличието на твърдените нарушения</w:t>
      </w:r>
      <w:r w:rsidR="0085766D">
        <w:rPr>
          <w:rFonts w:ascii="Times New Roman" w:hAnsi="Times New Roman" w:cs="Times New Roman"/>
          <w:sz w:val="24"/>
          <w:szCs w:val="24"/>
        </w:rPr>
        <w:t>. П</w:t>
      </w:r>
      <w:r w:rsidR="0085766D" w:rsidRPr="0085766D">
        <w:rPr>
          <w:rFonts w:ascii="Times New Roman" w:hAnsi="Times New Roman" w:cs="Times New Roman"/>
          <w:sz w:val="24"/>
          <w:szCs w:val="24"/>
        </w:rPr>
        <w:t>оради това намираме</w:t>
      </w:r>
      <w:r w:rsidR="0085766D">
        <w:rPr>
          <w:rFonts w:ascii="Times New Roman" w:hAnsi="Times New Roman" w:cs="Times New Roman"/>
          <w:sz w:val="24"/>
          <w:szCs w:val="24"/>
        </w:rPr>
        <w:t>,</w:t>
      </w:r>
      <w:r w:rsidR="0085766D" w:rsidRPr="0085766D">
        <w:rPr>
          <w:rFonts w:ascii="Times New Roman" w:hAnsi="Times New Roman" w:cs="Times New Roman"/>
          <w:sz w:val="24"/>
          <w:szCs w:val="24"/>
        </w:rPr>
        <w:t xml:space="preserve"> че издаденото решение на главния директор за откриване на открита по вид процедура за възлагане на обществена поръчка с предмет</w:t>
      </w:r>
      <w:r w:rsidR="0085766D">
        <w:rPr>
          <w:rFonts w:ascii="Times New Roman" w:hAnsi="Times New Roman" w:cs="Times New Roman"/>
          <w:sz w:val="24"/>
          <w:szCs w:val="24"/>
        </w:rPr>
        <w:t>: „Д</w:t>
      </w:r>
      <w:r w:rsidR="0085766D" w:rsidRPr="0085766D">
        <w:rPr>
          <w:rFonts w:ascii="Times New Roman" w:hAnsi="Times New Roman" w:cs="Times New Roman"/>
          <w:sz w:val="24"/>
          <w:szCs w:val="24"/>
        </w:rPr>
        <w:t>оставка</w:t>
      </w:r>
      <w:r w:rsidR="0085766D">
        <w:rPr>
          <w:rFonts w:ascii="Times New Roman" w:hAnsi="Times New Roman" w:cs="Times New Roman"/>
          <w:sz w:val="24"/>
          <w:szCs w:val="24"/>
        </w:rPr>
        <w:t>,</w:t>
      </w:r>
      <w:r w:rsidR="0085766D" w:rsidRPr="0085766D">
        <w:rPr>
          <w:rFonts w:ascii="Times New Roman" w:hAnsi="Times New Roman" w:cs="Times New Roman"/>
          <w:sz w:val="24"/>
          <w:szCs w:val="24"/>
        </w:rPr>
        <w:t xml:space="preserve"> изграждане</w:t>
      </w:r>
      <w:r w:rsidR="0085766D">
        <w:rPr>
          <w:rFonts w:ascii="Times New Roman" w:hAnsi="Times New Roman" w:cs="Times New Roman"/>
          <w:sz w:val="24"/>
          <w:szCs w:val="24"/>
        </w:rPr>
        <w:t>,</w:t>
      </w:r>
      <w:r w:rsidR="0085766D" w:rsidRPr="0085766D">
        <w:rPr>
          <w:rFonts w:ascii="Times New Roman" w:hAnsi="Times New Roman" w:cs="Times New Roman"/>
          <w:sz w:val="24"/>
          <w:szCs w:val="24"/>
        </w:rPr>
        <w:t xml:space="preserve"> интегриран</w:t>
      </w:r>
      <w:r w:rsidR="0085766D">
        <w:rPr>
          <w:rFonts w:ascii="Times New Roman" w:hAnsi="Times New Roman" w:cs="Times New Roman"/>
          <w:sz w:val="24"/>
          <w:szCs w:val="24"/>
        </w:rPr>
        <w:t>е и</w:t>
      </w:r>
      <w:r w:rsidR="0085766D" w:rsidRPr="0085766D">
        <w:rPr>
          <w:rFonts w:ascii="Times New Roman" w:hAnsi="Times New Roman" w:cs="Times New Roman"/>
          <w:sz w:val="24"/>
          <w:szCs w:val="24"/>
        </w:rPr>
        <w:t xml:space="preserve"> поддържане </w:t>
      </w:r>
      <w:proofErr w:type="spellStart"/>
      <w:r w:rsidR="0085766D">
        <w:rPr>
          <w:rFonts w:ascii="Times New Roman" w:hAnsi="Times New Roman" w:cs="Times New Roman"/>
          <w:sz w:val="24"/>
          <w:szCs w:val="24"/>
        </w:rPr>
        <w:t>п</w:t>
      </w:r>
      <w:r w:rsidR="0085766D" w:rsidRPr="0085766D">
        <w:rPr>
          <w:rFonts w:ascii="Times New Roman" w:hAnsi="Times New Roman" w:cs="Times New Roman"/>
          <w:sz w:val="24"/>
          <w:szCs w:val="24"/>
        </w:rPr>
        <w:t>ериметровите</w:t>
      </w:r>
      <w:proofErr w:type="spellEnd"/>
      <w:r w:rsidR="0085766D" w:rsidRPr="0085766D">
        <w:rPr>
          <w:rFonts w:ascii="Times New Roman" w:hAnsi="Times New Roman" w:cs="Times New Roman"/>
          <w:sz w:val="24"/>
          <w:szCs w:val="24"/>
        </w:rPr>
        <w:t xml:space="preserve"> охранителни системи за затворите</w:t>
      </w:r>
      <w:r w:rsidR="0085766D">
        <w:rPr>
          <w:rFonts w:ascii="Times New Roman" w:hAnsi="Times New Roman" w:cs="Times New Roman"/>
          <w:sz w:val="24"/>
          <w:szCs w:val="24"/>
        </w:rPr>
        <w:t>“</w:t>
      </w:r>
      <w:r w:rsidR="0085766D" w:rsidRPr="0085766D">
        <w:rPr>
          <w:rFonts w:ascii="Times New Roman" w:hAnsi="Times New Roman" w:cs="Times New Roman"/>
          <w:sz w:val="24"/>
          <w:szCs w:val="24"/>
        </w:rPr>
        <w:t xml:space="preserve"> е неправилно и незакон</w:t>
      </w:r>
      <w:r w:rsidR="0085766D">
        <w:rPr>
          <w:rFonts w:ascii="Times New Roman" w:hAnsi="Times New Roman" w:cs="Times New Roman"/>
          <w:sz w:val="24"/>
          <w:szCs w:val="24"/>
        </w:rPr>
        <w:t>о</w:t>
      </w:r>
      <w:r w:rsidR="0085766D" w:rsidRPr="0085766D">
        <w:rPr>
          <w:rFonts w:ascii="Times New Roman" w:hAnsi="Times New Roman" w:cs="Times New Roman"/>
          <w:sz w:val="24"/>
          <w:szCs w:val="24"/>
        </w:rPr>
        <w:t>съобразно</w:t>
      </w:r>
      <w:r w:rsidR="0085766D">
        <w:rPr>
          <w:rFonts w:ascii="Times New Roman" w:hAnsi="Times New Roman" w:cs="Times New Roman"/>
          <w:sz w:val="24"/>
          <w:szCs w:val="24"/>
        </w:rPr>
        <w:t>. В</w:t>
      </w:r>
      <w:r w:rsidR="0085766D" w:rsidRPr="0085766D">
        <w:rPr>
          <w:rFonts w:ascii="Times New Roman" w:hAnsi="Times New Roman" w:cs="Times New Roman"/>
          <w:sz w:val="24"/>
          <w:szCs w:val="24"/>
        </w:rPr>
        <w:t xml:space="preserve"> допълнение на жалбата и на</w:t>
      </w:r>
      <w:r w:rsidR="008576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5766D" w:rsidRPr="0085766D">
        <w:rPr>
          <w:rFonts w:ascii="Times New Roman" w:hAnsi="Times New Roman" w:cs="Times New Roman"/>
          <w:sz w:val="24"/>
          <w:szCs w:val="24"/>
        </w:rPr>
        <w:t>пр</w:t>
      </w:r>
      <w:r w:rsidR="0085766D">
        <w:rPr>
          <w:rFonts w:ascii="Times New Roman" w:hAnsi="Times New Roman" w:cs="Times New Roman"/>
          <w:sz w:val="24"/>
          <w:szCs w:val="24"/>
        </w:rPr>
        <w:t>ежде</w:t>
      </w:r>
      <w:proofErr w:type="spellEnd"/>
      <w:r w:rsidR="0085766D" w:rsidRPr="0085766D">
        <w:rPr>
          <w:rFonts w:ascii="Times New Roman" w:hAnsi="Times New Roman" w:cs="Times New Roman"/>
          <w:sz w:val="24"/>
          <w:szCs w:val="24"/>
        </w:rPr>
        <w:t xml:space="preserve"> казаното от мен искам да ви обърна внимание на константната практика на </w:t>
      </w:r>
      <w:r w:rsidR="0057319B">
        <w:rPr>
          <w:rFonts w:ascii="Times New Roman" w:hAnsi="Times New Roman" w:cs="Times New Roman"/>
          <w:sz w:val="24"/>
          <w:szCs w:val="24"/>
        </w:rPr>
        <w:t>В</w:t>
      </w:r>
      <w:r w:rsidR="0085766D" w:rsidRPr="0085766D">
        <w:rPr>
          <w:rFonts w:ascii="Times New Roman" w:hAnsi="Times New Roman" w:cs="Times New Roman"/>
          <w:sz w:val="24"/>
          <w:szCs w:val="24"/>
        </w:rPr>
        <w:t>ърховния административен съд във връзка с прилагането на чл</w:t>
      </w:r>
      <w:r w:rsidR="0057319B">
        <w:rPr>
          <w:rFonts w:ascii="Times New Roman" w:hAnsi="Times New Roman" w:cs="Times New Roman"/>
          <w:sz w:val="24"/>
          <w:szCs w:val="24"/>
        </w:rPr>
        <w:t>.</w:t>
      </w:r>
      <w:r w:rsidR="0085766D" w:rsidRPr="0085766D">
        <w:rPr>
          <w:rFonts w:ascii="Times New Roman" w:hAnsi="Times New Roman" w:cs="Times New Roman"/>
          <w:sz w:val="24"/>
          <w:szCs w:val="24"/>
        </w:rPr>
        <w:t xml:space="preserve"> 49</w:t>
      </w:r>
      <w:r w:rsidR="0057319B">
        <w:rPr>
          <w:rFonts w:ascii="Times New Roman" w:hAnsi="Times New Roman" w:cs="Times New Roman"/>
          <w:sz w:val="24"/>
          <w:szCs w:val="24"/>
        </w:rPr>
        <w:t>,</w:t>
      </w:r>
      <w:r w:rsidR="0085766D" w:rsidRPr="0085766D">
        <w:rPr>
          <w:rFonts w:ascii="Times New Roman" w:hAnsi="Times New Roman" w:cs="Times New Roman"/>
          <w:sz w:val="24"/>
          <w:szCs w:val="24"/>
        </w:rPr>
        <w:t xml:space="preserve"> ал</w:t>
      </w:r>
      <w:r w:rsidR="0057319B">
        <w:rPr>
          <w:rFonts w:ascii="Times New Roman" w:hAnsi="Times New Roman" w:cs="Times New Roman"/>
          <w:sz w:val="24"/>
          <w:szCs w:val="24"/>
        </w:rPr>
        <w:t xml:space="preserve">. </w:t>
      </w:r>
      <w:r w:rsidR="0085766D" w:rsidRPr="0085766D">
        <w:rPr>
          <w:rFonts w:ascii="Times New Roman" w:hAnsi="Times New Roman" w:cs="Times New Roman"/>
          <w:sz w:val="24"/>
          <w:szCs w:val="24"/>
        </w:rPr>
        <w:t>1 и 2 от</w:t>
      </w:r>
      <w:r w:rsidR="0057319B">
        <w:rPr>
          <w:rFonts w:ascii="Times New Roman" w:hAnsi="Times New Roman" w:cs="Times New Roman"/>
          <w:sz w:val="24"/>
          <w:szCs w:val="24"/>
        </w:rPr>
        <w:t xml:space="preserve"> ЗОП - </w:t>
      </w:r>
      <w:r w:rsidR="0085766D" w:rsidRPr="0085766D">
        <w:rPr>
          <w:rFonts w:ascii="Times New Roman" w:hAnsi="Times New Roman" w:cs="Times New Roman"/>
          <w:sz w:val="24"/>
          <w:szCs w:val="24"/>
        </w:rPr>
        <w:t>с нормата на чл</w:t>
      </w:r>
      <w:r w:rsidR="0057319B">
        <w:rPr>
          <w:rFonts w:ascii="Times New Roman" w:hAnsi="Times New Roman" w:cs="Times New Roman"/>
          <w:sz w:val="24"/>
          <w:szCs w:val="24"/>
        </w:rPr>
        <w:t>.</w:t>
      </w:r>
      <w:r w:rsidR="0085766D" w:rsidRPr="0085766D">
        <w:rPr>
          <w:rFonts w:ascii="Times New Roman" w:hAnsi="Times New Roman" w:cs="Times New Roman"/>
          <w:sz w:val="24"/>
          <w:szCs w:val="24"/>
        </w:rPr>
        <w:t xml:space="preserve"> 49</w:t>
      </w:r>
      <w:r w:rsidR="0057319B">
        <w:rPr>
          <w:rFonts w:ascii="Times New Roman" w:hAnsi="Times New Roman" w:cs="Times New Roman"/>
          <w:sz w:val="24"/>
          <w:szCs w:val="24"/>
        </w:rPr>
        <w:t>,</w:t>
      </w:r>
      <w:r w:rsidR="0085766D" w:rsidRPr="0085766D">
        <w:rPr>
          <w:rFonts w:ascii="Times New Roman" w:hAnsi="Times New Roman" w:cs="Times New Roman"/>
          <w:sz w:val="24"/>
          <w:szCs w:val="24"/>
        </w:rPr>
        <w:t xml:space="preserve"> ал</w:t>
      </w:r>
      <w:r w:rsidR="0057319B">
        <w:rPr>
          <w:rFonts w:ascii="Times New Roman" w:hAnsi="Times New Roman" w:cs="Times New Roman"/>
          <w:sz w:val="24"/>
          <w:szCs w:val="24"/>
        </w:rPr>
        <w:t xml:space="preserve">. 1 от ЗОП </w:t>
      </w:r>
      <w:r w:rsidR="0085766D" w:rsidRPr="0085766D">
        <w:rPr>
          <w:rFonts w:ascii="Times New Roman" w:hAnsi="Times New Roman" w:cs="Times New Roman"/>
          <w:sz w:val="24"/>
          <w:szCs w:val="24"/>
        </w:rPr>
        <w:t>се въвежда правилото</w:t>
      </w:r>
      <w:r w:rsidR="0057319B">
        <w:rPr>
          <w:rFonts w:ascii="Times New Roman" w:hAnsi="Times New Roman" w:cs="Times New Roman"/>
          <w:sz w:val="24"/>
          <w:szCs w:val="24"/>
        </w:rPr>
        <w:t>, че</w:t>
      </w:r>
      <w:r w:rsidR="0085766D" w:rsidRPr="0085766D">
        <w:rPr>
          <w:rFonts w:ascii="Times New Roman" w:hAnsi="Times New Roman" w:cs="Times New Roman"/>
          <w:sz w:val="24"/>
          <w:szCs w:val="24"/>
        </w:rPr>
        <w:t xml:space="preserve"> техническата спецификаци</w:t>
      </w:r>
      <w:r w:rsidR="0057319B">
        <w:rPr>
          <w:rFonts w:ascii="Times New Roman" w:hAnsi="Times New Roman" w:cs="Times New Roman"/>
          <w:sz w:val="24"/>
          <w:szCs w:val="24"/>
        </w:rPr>
        <w:t>я</w:t>
      </w:r>
      <w:r w:rsidR="0085766D" w:rsidRPr="0085766D">
        <w:rPr>
          <w:rFonts w:ascii="Times New Roman" w:hAnsi="Times New Roman" w:cs="Times New Roman"/>
          <w:sz w:val="24"/>
          <w:szCs w:val="24"/>
        </w:rPr>
        <w:t xml:space="preserve"> трябва да осигуряват равен достъп на кандидатите или участниците до процедурата за възлагане на обществената поръчка и да не създават необосновани пречки пред възлагането на обществената поръчка в условията на конкуренция</w:t>
      </w:r>
      <w:r w:rsidR="0057319B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57319B" w:rsidP="0085766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="0085766D" w:rsidRPr="0085766D">
        <w:rPr>
          <w:rFonts w:ascii="Times New Roman" w:hAnsi="Times New Roman" w:cs="Times New Roman"/>
          <w:sz w:val="24"/>
          <w:szCs w:val="24"/>
        </w:rPr>
        <w:t>зискването за определянето на техническите спецификации съответства на принципа на чл</w:t>
      </w:r>
      <w:r>
        <w:rPr>
          <w:rFonts w:ascii="Times New Roman" w:hAnsi="Times New Roman" w:cs="Times New Roman"/>
          <w:sz w:val="24"/>
          <w:szCs w:val="24"/>
        </w:rPr>
        <w:t xml:space="preserve">. 2, </w:t>
      </w:r>
      <w:r w:rsidR="0085766D" w:rsidRPr="0085766D">
        <w:rPr>
          <w:rFonts w:ascii="Times New Roman" w:hAnsi="Times New Roman" w:cs="Times New Roman"/>
          <w:sz w:val="24"/>
          <w:szCs w:val="24"/>
        </w:rPr>
        <w:t>ал</w:t>
      </w:r>
      <w:r>
        <w:rPr>
          <w:rFonts w:ascii="Times New Roman" w:hAnsi="Times New Roman" w:cs="Times New Roman"/>
          <w:sz w:val="24"/>
          <w:szCs w:val="24"/>
        </w:rPr>
        <w:t>.</w:t>
      </w:r>
      <w:r w:rsidR="0085766D" w:rsidRPr="0085766D">
        <w:rPr>
          <w:rFonts w:ascii="Times New Roman" w:hAnsi="Times New Roman" w:cs="Times New Roman"/>
          <w:sz w:val="24"/>
          <w:szCs w:val="24"/>
        </w:rPr>
        <w:t xml:space="preserve"> 2 от </w:t>
      </w:r>
      <w:r>
        <w:rPr>
          <w:rFonts w:ascii="Times New Roman" w:hAnsi="Times New Roman" w:cs="Times New Roman"/>
          <w:sz w:val="24"/>
          <w:szCs w:val="24"/>
        </w:rPr>
        <w:t>ЗОП,</w:t>
      </w:r>
      <w:r w:rsidR="0085766D" w:rsidRPr="0085766D">
        <w:rPr>
          <w:rFonts w:ascii="Times New Roman" w:hAnsi="Times New Roman" w:cs="Times New Roman"/>
          <w:sz w:val="24"/>
          <w:szCs w:val="24"/>
        </w:rPr>
        <w:t xml:space="preserve"> съгласно който </w:t>
      </w:r>
      <w:r w:rsidR="00C6085C">
        <w:rPr>
          <w:rFonts w:ascii="Times New Roman" w:hAnsi="Times New Roman" w:cs="Times New Roman"/>
          <w:sz w:val="24"/>
          <w:szCs w:val="24"/>
        </w:rPr>
        <w:t xml:space="preserve">от </w:t>
      </w:r>
      <w:r w:rsidR="0085766D" w:rsidRPr="0085766D">
        <w:rPr>
          <w:rFonts w:ascii="Times New Roman" w:hAnsi="Times New Roman" w:cs="Times New Roman"/>
          <w:sz w:val="24"/>
          <w:szCs w:val="24"/>
        </w:rPr>
        <w:t xml:space="preserve">възложителите на обществени поръчки нямат право да ограничават конкуренцията чрез включване на условия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 w:rsidR="0085766D" w:rsidRPr="0085766D">
        <w:rPr>
          <w:rFonts w:ascii="Times New Roman" w:hAnsi="Times New Roman" w:cs="Times New Roman"/>
          <w:sz w:val="24"/>
          <w:szCs w:val="24"/>
        </w:rPr>
        <w:t>изисквания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85766D" w:rsidRPr="0085766D">
        <w:rPr>
          <w:rFonts w:ascii="Times New Roman" w:hAnsi="Times New Roman" w:cs="Times New Roman"/>
          <w:sz w:val="24"/>
          <w:szCs w:val="24"/>
        </w:rPr>
        <w:t xml:space="preserve"> които дават необосновано предимство или необосновано ограничават участието на стопански субекти в обществените поръчки</w:t>
      </w:r>
      <w:r>
        <w:rPr>
          <w:rFonts w:ascii="Times New Roman" w:hAnsi="Times New Roman" w:cs="Times New Roman"/>
          <w:sz w:val="24"/>
          <w:szCs w:val="24"/>
        </w:rPr>
        <w:t>. С</w:t>
      </w:r>
      <w:r w:rsidR="0085766D" w:rsidRPr="0085766D">
        <w:rPr>
          <w:rFonts w:ascii="Times New Roman" w:hAnsi="Times New Roman" w:cs="Times New Roman"/>
          <w:sz w:val="24"/>
          <w:szCs w:val="24"/>
        </w:rPr>
        <w:t>читам и моля да приемете</w:t>
      </w:r>
      <w:r w:rsidR="00065315">
        <w:rPr>
          <w:rFonts w:ascii="Times New Roman" w:hAnsi="Times New Roman" w:cs="Times New Roman"/>
          <w:sz w:val="24"/>
          <w:szCs w:val="24"/>
        </w:rPr>
        <w:t>,</w:t>
      </w:r>
      <w:r w:rsidR="0085766D" w:rsidRPr="0085766D">
        <w:rPr>
          <w:rFonts w:ascii="Times New Roman" w:hAnsi="Times New Roman" w:cs="Times New Roman"/>
          <w:sz w:val="24"/>
          <w:szCs w:val="24"/>
        </w:rPr>
        <w:t xml:space="preserve"> че точно това се е случило в настоящия казус</w:t>
      </w:r>
      <w:r w:rsidR="00065315">
        <w:rPr>
          <w:rFonts w:ascii="Times New Roman" w:hAnsi="Times New Roman" w:cs="Times New Roman"/>
          <w:sz w:val="24"/>
          <w:szCs w:val="24"/>
        </w:rPr>
        <w:t>. П</w:t>
      </w:r>
      <w:r w:rsidR="0085766D" w:rsidRPr="0085766D">
        <w:rPr>
          <w:rFonts w:ascii="Times New Roman" w:hAnsi="Times New Roman" w:cs="Times New Roman"/>
          <w:sz w:val="24"/>
          <w:szCs w:val="24"/>
        </w:rPr>
        <w:t>ретендираме направените разноски</w:t>
      </w:r>
      <w:r w:rsidR="00065315">
        <w:rPr>
          <w:rFonts w:ascii="Times New Roman" w:hAnsi="Times New Roman" w:cs="Times New Roman"/>
          <w:sz w:val="24"/>
          <w:szCs w:val="24"/>
        </w:rPr>
        <w:t xml:space="preserve">, представям </w:t>
      </w:r>
      <w:r w:rsidR="0085766D" w:rsidRPr="0085766D">
        <w:rPr>
          <w:rFonts w:ascii="Times New Roman" w:hAnsi="Times New Roman" w:cs="Times New Roman"/>
          <w:sz w:val="24"/>
          <w:szCs w:val="24"/>
        </w:rPr>
        <w:t>до</w:t>
      </w:r>
      <w:r w:rsidR="00065315">
        <w:rPr>
          <w:rFonts w:ascii="Times New Roman" w:hAnsi="Times New Roman" w:cs="Times New Roman"/>
          <w:sz w:val="24"/>
          <w:szCs w:val="24"/>
        </w:rPr>
        <w:t xml:space="preserve">говор </w:t>
      </w:r>
      <w:r w:rsidR="0085766D" w:rsidRPr="0085766D">
        <w:rPr>
          <w:rFonts w:ascii="Times New Roman" w:hAnsi="Times New Roman" w:cs="Times New Roman"/>
          <w:sz w:val="24"/>
          <w:szCs w:val="24"/>
        </w:rPr>
        <w:t xml:space="preserve">за правна защита и съдействие и </w:t>
      </w:r>
      <w:r w:rsidR="00065315">
        <w:rPr>
          <w:rFonts w:ascii="Times New Roman" w:hAnsi="Times New Roman" w:cs="Times New Roman"/>
          <w:sz w:val="24"/>
          <w:szCs w:val="24"/>
        </w:rPr>
        <w:t>пла</w:t>
      </w:r>
      <w:r w:rsidR="0085766D" w:rsidRPr="0085766D">
        <w:rPr>
          <w:rFonts w:ascii="Times New Roman" w:hAnsi="Times New Roman" w:cs="Times New Roman"/>
          <w:sz w:val="24"/>
          <w:szCs w:val="24"/>
        </w:rPr>
        <w:t>тежното за държавн</w:t>
      </w:r>
      <w:r w:rsidR="00065315">
        <w:rPr>
          <w:rFonts w:ascii="Times New Roman" w:hAnsi="Times New Roman" w:cs="Times New Roman"/>
          <w:sz w:val="24"/>
          <w:szCs w:val="24"/>
        </w:rPr>
        <w:t>ата такса.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B14824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Л. К.:</w:t>
      </w:r>
    </w:p>
    <w:p w:rsidR="00065315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 на комисията, моля да</w:t>
      </w:r>
      <w:r w:rsidR="00065315">
        <w:rPr>
          <w:rFonts w:ascii="Times New Roman" w:hAnsi="Times New Roman" w:cs="Times New Roman"/>
          <w:sz w:val="24"/>
          <w:szCs w:val="24"/>
        </w:rPr>
        <w:t xml:space="preserve"> оставите жалбата без уважение с</w:t>
      </w:r>
      <w:r w:rsidR="00065315" w:rsidRPr="00065315">
        <w:rPr>
          <w:rFonts w:ascii="Times New Roman" w:hAnsi="Times New Roman" w:cs="Times New Roman"/>
          <w:sz w:val="24"/>
          <w:szCs w:val="24"/>
        </w:rPr>
        <w:t xml:space="preserve">рещу решението на главния директор на </w:t>
      </w:r>
      <w:r w:rsidR="00065315">
        <w:rPr>
          <w:rFonts w:ascii="Times New Roman" w:hAnsi="Times New Roman" w:cs="Times New Roman"/>
          <w:sz w:val="24"/>
          <w:szCs w:val="24"/>
        </w:rPr>
        <w:t>Г</w:t>
      </w:r>
      <w:r w:rsidR="00065315" w:rsidRPr="00065315">
        <w:rPr>
          <w:rFonts w:ascii="Times New Roman" w:hAnsi="Times New Roman" w:cs="Times New Roman"/>
          <w:sz w:val="24"/>
          <w:szCs w:val="24"/>
        </w:rPr>
        <w:t xml:space="preserve">лавна дирекция </w:t>
      </w:r>
      <w:r w:rsidR="00065315">
        <w:rPr>
          <w:rFonts w:ascii="Times New Roman" w:hAnsi="Times New Roman" w:cs="Times New Roman"/>
          <w:sz w:val="24"/>
          <w:szCs w:val="24"/>
        </w:rPr>
        <w:t>„И</w:t>
      </w:r>
      <w:r w:rsidR="00065315" w:rsidRPr="00065315">
        <w:rPr>
          <w:rFonts w:ascii="Times New Roman" w:hAnsi="Times New Roman" w:cs="Times New Roman"/>
          <w:sz w:val="24"/>
          <w:szCs w:val="24"/>
        </w:rPr>
        <w:t>зпълнение на наказанията</w:t>
      </w:r>
      <w:r w:rsidR="00065315">
        <w:rPr>
          <w:rFonts w:ascii="Times New Roman" w:hAnsi="Times New Roman" w:cs="Times New Roman"/>
          <w:sz w:val="24"/>
          <w:szCs w:val="24"/>
        </w:rPr>
        <w:t>“</w:t>
      </w:r>
      <w:r w:rsidR="00065315" w:rsidRPr="00065315">
        <w:rPr>
          <w:rFonts w:ascii="Times New Roman" w:hAnsi="Times New Roman" w:cs="Times New Roman"/>
          <w:sz w:val="24"/>
          <w:szCs w:val="24"/>
        </w:rPr>
        <w:t xml:space="preserve"> за откриване на обществената поръчка с </w:t>
      </w:r>
      <w:r w:rsidR="00065315" w:rsidRPr="00065315">
        <w:rPr>
          <w:rFonts w:ascii="Times New Roman" w:hAnsi="Times New Roman" w:cs="Times New Roman"/>
          <w:sz w:val="24"/>
          <w:szCs w:val="24"/>
        </w:rPr>
        <w:lastRenderedPageBreak/>
        <w:t>предмет</w:t>
      </w:r>
      <w:r w:rsidR="00065315">
        <w:rPr>
          <w:rFonts w:ascii="Times New Roman" w:hAnsi="Times New Roman" w:cs="Times New Roman"/>
          <w:sz w:val="24"/>
          <w:szCs w:val="24"/>
        </w:rPr>
        <w:t>: „Д</w:t>
      </w:r>
      <w:r w:rsidR="00065315" w:rsidRPr="0085766D">
        <w:rPr>
          <w:rFonts w:ascii="Times New Roman" w:hAnsi="Times New Roman" w:cs="Times New Roman"/>
          <w:sz w:val="24"/>
          <w:szCs w:val="24"/>
        </w:rPr>
        <w:t>оставка</w:t>
      </w:r>
      <w:r w:rsidR="00065315">
        <w:rPr>
          <w:rFonts w:ascii="Times New Roman" w:hAnsi="Times New Roman" w:cs="Times New Roman"/>
          <w:sz w:val="24"/>
          <w:szCs w:val="24"/>
        </w:rPr>
        <w:t>,</w:t>
      </w:r>
      <w:r w:rsidR="00065315" w:rsidRPr="0085766D">
        <w:rPr>
          <w:rFonts w:ascii="Times New Roman" w:hAnsi="Times New Roman" w:cs="Times New Roman"/>
          <w:sz w:val="24"/>
          <w:szCs w:val="24"/>
        </w:rPr>
        <w:t xml:space="preserve"> изграждане</w:t>
      </w:r>
      <w:r w:rsidR="00065315">
        <w:rPr>
          <w:rFonts w:ascii="Times New Roman" w:hAnsi="Times New Roman" w:cs="Times New Roman"/>
          <w:sz w:val="24"/>
          <w:szCs w:val="24"/>
        </w:rPr>
        <w:t>,</w:t>
      </w:r>
      <w:r w:rsidR="00065315" w:rsidRPr="0085766D">
        <w:rPr>
          <w:rFonts w:ascii="Times New Roman" w:hAnsi="Times New Roman" w:cs="Times New Roman"/>
          <w:sz w:val="24"/>
          <w:szCs w:val="24"/>
        </w:rPr>
        <w:t xml:space="preserve"> интегриран</w:t>
      </w:r>
      <w:r w:rsidR="00065315">
        <w:rPr>
          <w:rFonts w:ascii="Times New Roman" w:hAnsi="Times New Roman" w:cs="Times New Roman"/>
          <w:sz w:val="24"/>
          <w:szCs w:val="24"/>
        </w:rPr>
        <w:t>е и</w:t>
      </w:r>
      <w:r w:rsidR="00065315" w:rsidRPr="0085766D">
        <w:rPr>
          <w:rFonts w:ascii="Times New Roman" w:hAnsi="Times New Roman" w:cs="Times New Roman"/>
          <w:sz w:val="24"/>
          <w:szCs w:val="24"/>
        </w:rPr>
        <w:t xml:space="preserve"> поддържане </w:t>
      </w:r>
      <w:proofErr w:type="spellStart"/>
      <w:r w:rsidR="00065315">
        <w:rPr>
          <w:rFonts w:ascii="Times New Roman" w:hAnsi="Times New Roman" w:cs="Times New Roman"/>
          <w:sz w:val="24"/>
          <w:szCs w:val="24"/>
        </w:rPr>
        <w:t>п</w:t>
      </w:r>
      <w:r w:rsidR="00065315" w:rsidRPr="0085766D">
        <w:rPr>
          <w:rFonts w:ascii="Times New Roman" w:hAnsi="Times New Roman" w:cs="Times New Roman"/>
          <w:sz w:val="24"/>
          <w:szCs w:val="24"/>
        </w:rPr>
        <w:t>ериметровите</w:t>
      </w:r>
      <w:proofErr w:type="spellEnd"/>
      <w:r w:rsidR="00065315" w:rsidRPr="0085766D">
        <w:rPr>
          <w:rFonts w:ascii="Times New Roman" w:hAnsi="Times New Roman" w:cs="Times New Roman"/>
          <w:sz w:val="24"/>
          <w:szCs w:val="24"/>
        </w:rPr>
        <w:t xml:space="preserve"> охранителни системи за затворите</w:t>
      </w:r>
      <w:r w:rsidR="00065315">
        <w:rPr>
          <w:rFonts w:ascii="Times New Roman" w:hAnsi="Times New Roman" w:cs="Times New Roman"/>
          <w:sz w:val="24"/>
          <w:szCs w:val="24"/>
        </w:rPr>
        <w:t>“. С</w:t>
      </w:r>
      <w:r w:rsidR="00065315" w:rsidRPr="00065315">
        <w:rPr>
          <w:rFonts w:ascii="Times New Roman" w:hAnsi="Times New Roman" w:cs="Times New Roman"/>
          <w:sz w:val="24"/>
          <w:szCs w:val="24"/>
        </w:rPr>
        <w:t>чита</w:t>
      </w:r>
      <w:r w:rsidR="00065315">
        <w:rPr>
          <w:rFonts w:ascii="Times New Roman" w:hAnsi="Times New Roman" w:cs="Times New Roman"/>
          <w:sz w:val="24"/>
          <w:szCs w:val="24"/>
        </w:rPr>
        <w:t>ме, че</w:t>
      </w:r>
      <w:r w:rsidR="00065315" w:rsidRPr="00065315">
        <w:rPr>
          <w:rFonts w:ascii="Times New Roman" w:hAnsi="Times New Roman" w:cs="Times New Roman"/>
          <w:sz w:val="24"/>
          <w:szCs w:val="24"/>
        </w:rPr>
        <w:t xml:space="preserve"> същата </w:t>
      </w:r>
      <w:r w:rsidR="00065315">
        <w:rPr>
          <w:rFonts w:ascii="Times New Roman" w:hAnsi="Times New Roman" w:cs="Times New Roman"/>
          <w:sz w:val="24"/>
          <w:szCs w:val="24"/>
        </w:rPr>
        <w:t>е</w:t>
      </w:r>
      <w:r w:rsidR="00065315" w:rsidRPr="00065315">
        <w:rPr>
          <w:rFonts w:ascii="Times New Roman" w:hAnsi="Times New Roman" w:cs="Times New Roman"/>
          <w:sz w:val="24"/>
          <w:szCs w:val="24"/>
        </w:rPr>
        <w:t xml:space="preserve"> неоснователна</w:t>
      </w:r>
      <w:r w:rsidR="00065315">
        <w:rPr>
          <w:rFonts w:ascii="Times New Roman" w:hAnsi="Times New Roman" w:cs="Times New Roman"/>
          <w:sz w:val="24"/>
          <w:szCs w:val="24"/>
        </w:rPr>
        <w:t>,</w:t>
      </w:r>
      <w:r w:rsidR="00065315" w:rsidRPr="00065315">
        <w:rPr>
          <w:rFonts w:ascii="Times New Roman" w:hAnsi="Times New Roman" w:cs="Times New Roman"/>
          <w:sz w:val="24"/>
          <w:szCs w:val="24"/>
        </w:rPr>
        <w:t xml:space="preserve"> немотивирана и недоказана</w:t>
      </w:r>
      <w:r w:rsidR="00065315">
        <w:rPr>
          <w:rFonts w:ascii="Times New Roman" w:hAnsi="Times New Roman" w:cs="Times New Roman"/>
          <w:sz w:val="24"/>
          <w:szCs w:val="24"/>
        </w:rPr>
        <w:t>,</w:t>
      </w:r>
      <w:r w:rsidR="00065315" w:rsidRPr="00065315">
        <w:rPr>
          <w:rFonts w:ascii="Times New Roman" w:hAnsi="Times New Roman" w:cs="Times New Roman"/>
          <w:sz w:val="24"/>
          <w:szCs w:val="24"/>
        </w:rPr>
        <w:t xml:space="preserve"> и подробн</w:t>
      </w:r>
      <w:r w:rsidR="00C6085C">
        <w:rPr>
          <w:rFonts w:ascii="Times New Roman" w:hAnsi="Times New Roman" w:cs="Times New Roman"/>
          <w:sz w:val="24"/>
          <w:szCs w:val="24"/>
        </w:rPr>
        <w:t>ите</w:t>
      </w:r>
      <w:r w:rsidR="00065315" w:rsidRPr="00065315">
        <w:rPr>
          <w:rFonts w:ascii="Times New Roman" w:hAnsi="Times New Roman" w:cs="Times New Roman"/>
          <w:sz w:val="24"/>
          <w:szCs w:val="24"/>
        </w:rPr>
        <w:t xml:space="preserve"> съображения за</w:t>
      </w:r>
      <w:r w:rsidR="00065315">
        <w:rPr>
          <w:rFonts w:ascii="Times New Roman" w:hAnsi="Times New Roman" w:cs="Times New Roman"/>
          <w:sz w:val="24"/>
          <w:szCs w:val="24"/>
        </w:rPr>
        <w:t xml:space="preserve"> </w:t>
      </w:r>
      <w:r w:rsidR="00065315" w:rsidRPr="00065315">
        <w:rPr>
          <w:rFonts w:ascii="Times New Roman" w:hAnsi="Times New Roman" w:cs="Times New Roman"/>
          <w:sz w:val="24"/>
          <w:szCs w:val="24"/>
        </w:rPr>
        <w:t xml:space="preserve">това сме изложили в становището от </w:t>
      </w:r>
      <w:r w:rsidR="00EA435F">
        <w:rPr>
          <w:rFonts w:ascii="Times New Roman" w:hAnsi="Times New Roman" w:cs="Times New Roman"/>
          <w:sz w:val="24"/>
          <w:szCs w:val="24"/>
        </w:rPr>
        <w:t xml:space="preserve">3 май </w:t>
      </w:r>
      <w:r w:rsidR="00065315" w:rsidRPr="00065315">
        <w:rPr>
          <w:rFonts w:ascii="Times New Roman" w:hAnsi="Times New Roman" w:cs="Times New Roman"/>
          <w:sz w:val="24"/>
          <w:szCs w:val="24"/>
        </w:rPr>
        <w:t>202</w:t>
      </w:r>
      <w:r w:rsidR="00EA435F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  <w:r w:rsidR="00065315" w:rsidRPr="00065315">
        <w:rPr>
          <w:rFonts w:ascii="Times New Roman" w:hAnsi="Times New Roman" w:cs="Times New Roman"/>
          <w:sz w:val="24"/>
          <w:szCs w:val="24"/>
        </w:rPr>
        <w:t xml:space="preserve"> година</w:t>
      </w:r>
      <w:r w:rsidR="00EA435F">
        <w:rPr>
          <w:rFonts w:ascii="Times New Roman" w:hAnsi="Times New Roman" w:cs="Times New Roman"/>
          <w:sz w:val="24"/>
          <w:szCs w:val="24"/>
        </w:rPr>
        <w:t>. П</w:t>
      </w:r>
      <w:r w:rsidR="00065315" w:rsidRPr="00065315">
        <w:rPr>
          <w:rFonts w:ascii="Times New Roman" w:hAnsi="Times New Roman" w:cs="Times New Roman"/>
          <w:sz w:val="24"/>
          <w:szCs w:val="24"/>
        </w:rPr>
        <w:t>ретендираме юрисконсул</w:t>
      </w:r>
      <w:r w:rsidR="00EA435F">
        <w:rPr>
          <w:rFonts w:ascii="Times New Roman" w:hAnsi="Times New Roman" w:cs="Times New Roman"/>
          <w:sz w:val="24"/>
          <w:szCs w:val="24"/>
        </w:rPr>
        <w:t>т</w:t>
      </w:r>
      <w:r w:rsidR="00065315" w:rsidRPr="00065315">
        <w:rPr>
          <w:rFonts w:ascii="Times New Roman" w:hAnsi="Times New Roman" w:cs="Times New Roman"/>
          <w:sz w:val="24"/>
          <w:szCs w:val="24"/>
        </w:rPr>
        <w:t>ско възнаграждение и правим възражение за пре</w:t>
      </w:r>
      <w:r w:rsidR="00EA435F">
        <w:rPr>
          <w:rFonts w:ascii="Times New Roman" w:hAnsi="Times New Roman" w:cs="Times New Roman"/>
          <w:sz w:val="24"/>
          <w:szCs w:val="24"/>
        </w:rPr>
        <w:t>ко</w:t>
      </w:r>
      <w:r w:rsidR="00065315" w:rsidRPr="00065315">
        <w:rPr>
          <w:rFonts w:ascii="Times New Roman" w:hAnsi="Times New Roman" w:cs="Times New Roman"/>
          <w:sz w:val="24"/>
          <w:szCs w:val="24"/>
        </w:rPr>
        <w:t>мерност на адвокатския хонорар.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35F" w:rsidRDefault="00EA435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435F" w:rsidRDefault="00EA435F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A435F" w:rsidRDefault="00EA435F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6122" w:rsidRDefault="009D6122">
      <w:pPr>
        <w:spacing w:after="0" w:line="240" w:lineRule="auto"/>
      </w:pPr>
      <w:r>
        <w:separator/>
      </w:r>
    </w:p>
  </w:endnote>
  <w:endnote w:type="continuationSeparator" w:id="0">
    <w:p w:rsidR="009D6122" w:rsidRDefault="009D61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6085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9D61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6122" w:rsidRDefault="009D6122">
      <w:pPr>
        <w:spacing w:after="0" w:line="240" w:lineRule="auto"/>
      </w:pPr>
      <w:r>
        <w:separator/>
      </w:r>
    </w:p>
  </w:footnote>
  <w:footnote w:type="continuationSeparator" w:id="0">
    <w:p w:rsidR="009D6122" w:rsidRDefault="009D61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65315"/>
    <w:rsid w:val="00133B8D"/>
    <w:rsid w:val="00484671"/>
    <w:rsid w:val="004B3602"/>
    <w:rsid w:val="0057319B"/>
    <w:rsid w:val="00654FB2"/>
    <w:rsid w:val="006821AF"/>
    <w:rsid w:val="0085766D"/>
    <w:rsid w:val="009A212E"/>
    <w:rsid w:val="009D6122"/>
    <w:rsid w:val="009E4C8F"/>
    <w:rsid w:val="00A8592A"/>
    <w:rsid w:val="00AD4484"/>
    <w:rsid w:val="00B14824"/>
    <w:rsid w:val="00B616DC"/>
    <w:rsid w:val="00B80760"/>
    <w:rsid w:val="00BF6FD8"/>
    <w:rsid w:val="00C33427"/>
    <w:rsid w:val="00C6085C"/>
    <w:rsid w:val="00D66848"/>
    <w:rsid w:val="00DA4E77"/>
    <w:rsid w:val="00EA435F"/>
    <w:rsid w:val="00EA67CE"/>
    <w:rsid w:val="00EE1AF7"/>
    <w:rsid w:val="00F31618"/>
    <w:rsid w:val="00FC5AF2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65A96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574</Words>
  <Characters>3273</Characters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2023-06-26T09:02:00Z</dcterms:created>
  <dcterms:modified xsi:type="dcterms:W3CDTF">2023-06-26T09:02:00Z</dcterms:modified>
</cp:coreProperties>
</file>